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5906"/>
      </w:tblGrid>
      <w:tr w:rsidR="00DC17E2">
        <w:trPr>
          <w:trHeight w:val="1515"/>
        </w:trPr>
        <w:tc>
          <w:tcPr>
            <w:tcW w:w="350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17E2" w:rsidRDefault="00EA5912">
            <w:pPr>
              <w:pStyle w:val="Standarduser"/>
              <w:ind w:right="187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8882" cy="942837"/>
                  <wp:effectExtent l="0" t="0" r="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82" cy="94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17E2" w:rsidRDefault="00DC17E2">
            <w:pPr>
              <w:pStyle w:val="Standarduser"/>
              <w:tabs>
                <w:tab w:val="left" w:pos="8640"/>
              </w:tabs>
              <w:ind w:left="2880" w:hanging="2991"/>
              <w:jc w:val="both"/>
              <w:rPr>
                <w:rFonts w:ascii="Calibri" w:hAnsi="Calibri"/>
                <w:b/>
                <w:bCs/>
                <w:i/>
                <w:iCs/>
                <w:sz w:val="32"/>
              </w:rPr>
            </w:pPr>
          </w:p>
          <w:p w:rsidR="00DC17E2" w:rsidRDefault="00EA5912">
            <w:pPr>
              <w:pStyle w:val="Standarduser"/>
              <w:tabs>
                <w:tab w:val="left" w:pos="8640"/>
              </w:tabs>
              <w:ind w:left="2880" w:hanging="2991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:rsidR="00DC17E2" w:rsidRDefault="00EA5912">
            <w:pPr>
              <w:pStyle w:val="Heading4"/>
              <w:ind w:hanging="2991"/>
              <w:jc w:val="left"/>
            </w:pPr>
            <w:r>
              <w:t>9 East Boiling Spring Road</w:t>
            </w:r>
          </w:p>
          <w:p w:rsidR="00DC17E2" w:rsidRDefault="00EA5912">
            <w:pPr>
              <w:pStyle w:val="Standarduser"/>
              <w:tabs>
                <w:tab w:val="left" w:pos="4707"/>
              </w:tabs>
              <w:ind w:left="-11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Boiling Spring Lakes, NC  28461</w:t>
            </w:r>
          </w:p>
        </w:tc>
      </w:tr>
    </w:tbl>
    <w:p w:rsidR="00DC17E2" w:rsidRDefault="00EA5912">
      <w:pPr>
        <w:pStyle w:val="Standardus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-62270</wp:posOffset>
                </wp:positionH>
                <wp:positionV relativeFrom="paragraph">
                  <wp:posOffset>101498</wp:posOffset>
                </wp:positionV>
                <wp:extent cx="5942969" cy="0"/>
                <wp:effectExtent l="0" t="0" r="19681" b="1905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9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2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DC17E2" w:rsidRDefault="00DC17E2"/>
                        </w:txbxContent>
                      </wps:txbx>
                      <wps:bodyPr vert="horz" wrap="square" lIns="89976" tIns="44988" rIns="89976" bIns="44988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4" o:spid="_x0000_s1026" style="position:absolute;margin-left:-4.9pt;margin-top:8pt;width:467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" adj="-11796480,,5400" path="m,l21600,21600e" filled="f" strokeweight=".25906mm">
                <v:stroke joinstyle="round"/>
                <v:formulas/>
                <v:path arrowok="t" o:connecttype="custom" o:connectlocs="2971485,0;5942969,1;2971485,1;0,1" o:connectangles="270,0,90,180" textboxrect="0,0,21600,0"/>
                <v:textbox inset="2.49933mm,1.2497mm,2.49933mm,1.2497mm">
                  <w:txbxContent>
                    <w:p w:rsidR="00DC17E2" w:rsidRDefault="00DC17E2"/>
                  </w:txbxContent>
                </v:textbox>
              </v:shape>
            </w:pict>
          </mc:Fallback>
        </mc:AlternateContent>
      </w:r>
    </w:p>
    <w:p w:rsidR="00DC17E2" w:rsidRDefault="00DC17E2">
      <w:pPr>
        <w:pStyle w:val="Standarduser"/>
        <w:rPr>
          <w:rFonts w:ascii="Calibri" w:hAnsi="Calibri"/>
        </w:rPr>
      </w:pPr>
    </w:p>
    <w:p w:rsidR="00DC17E2" w:rsidRDefault="00EA5912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Parks and Recreation Advisory Board</w:t>
      </w:r>
    </w:p>
    <w:p w:rsidR="00DC17E2" w:rsidRDefault="00EA5912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Meeting Minutes</w:t>
      </w:r>
    </w:p>
    <w:p w:rsidR="00DC17E2" w:rsidRDefault="00EA5912">
      <w:pPr>
        <w:pStyle w:val="NoSpacing"/>
        <w:jc w:val="center"/>
      </w:pPr>
      <w:r>
        <w:rPr>
          <w:b/>
          <w:szCs w:val="24"/>
        </w:rPr>
        <w:t>October 19, 2022</w:t>
      </w:r>
    </w:p>
    <w:p w:rsidR="00DC17E2" w:rsidRDefault="00EA5912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6:00 P.M.</w:t>
      </w:r>
    </w:p>
    <w:p w:rsidR="00DC17E2" w:rsidRDefault="00EA5912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City Hall</w:t>
      </w:r>
    </w:p>
    <w:p w:rsidR="00DC17E2" w:rsidRDefault="00DC17E2">
      <w:pPr>
        <w:pStyle w:val="NoSpacing"/>
        <w:jc w:val="center"/>
        <w:rPr>
          <w:b/>
          <w:sz w:val="28"/>
          <w:szCs w:val="28"/>
        </w:rPr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Attendance: Claudia Duncan, Joene Conley, Sheryl Johnson, Kathy Curtis</w:t>
      </w:r>
    </w:p>
    <w:p w:rsidR="00DC17E2" w:rsidRDefault="00EA5912">
      <w:pPr>
        <w:pStyle w:val="NoSpacing"/>
        <w:tabs>
          <w:tab w:val="left" w:pos="5460"/>
        </w:tabs>
        <w:rPr>
          <w:b/>
          <w:szCs w:val="24"/>
        </w:rPr>
      </w:pPr>
      <w:r>
        <w:rPr>
          <w:b/>
          <w:szCs w:val="24"/>
        </w:rPr>
        <w:t>Stephen Dunn, Barbara Bennett-Snyder</w:t>
      </w:r>
      <w:r>
        <w:rPr>
          <w:b/>
          <w:szCs w:val="24"/>
        </w:rPr>
        <w:tab/>
      </w:r>
    </w:p>
    <w:p w:rsidR="00DC17E2" w:rsidRDefault="00EA5912">
      <w:pPr>
        <w:pStyle w:val="NoSpacing"/>
        <w:tabs>
          <w:tab w:val="left" w:pos="5460"/>
        </w:tabs>
      </w:pPr>
      <w:r>
        <w:rPr>
          <w:b/>
          <w:szCs w:val="24"/>
        </w:rPr>
        <w:t>Bruce Pennington – excused absence</w:t>
      </w:r>
    </w:p>
    <w:p w:rsidR="00DC17E2" w:rsidRDefault="00DC17E2">
      <w:pPr>
        <w:pStyle w:val="NoSpacing"/>
        <w:rPr>
          <w:b/>
          <w:szCs w:val="24"/>
        </w:rPr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Parks &amp; Recreation Director: Chris Sims</w:t>
      </w: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BOC Liaison – Tom Guzulaitis</w:t>
      </w:r>
    </w:p>
    <w:p w:rsidR="00DC17E2" w:rsidRDefault="00DC17E2">
      <w:pPr>
        <w:pStyle w:val="NoSpacing"/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I.  Call to Order</w:t>
      </w:r>
    </w:p>
    <w:p w:rsidR="00DC17E2" w:rsidRDefault="00EA5912">
      <w:pPr>
        <w:pStyle w:val="NoSpacing"/>
      </w:pPr>
      <w:r>
        <w:rPr>
          <w:b/>
          <w:szCs w:val="24"/>
        </w:rPr>
        <w:tab/>
        <w:t>Claudia Duncan called the meeting to order at 6:02 pm</w:t>
      </w:r>
    </w:p>
    <w:p w:rsidR="00DC17E2" w:rsidRDefault="00DC17E2">
      <w:pPr>
        <w:pStyle w:val="NoSpacing"/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II. Introductions</w:t>
      </w:r>
    </w:p>
    <w:p w:rsidR="00DC17E2" w:rsidRDefault="00EA5912">
      <w:pPr>
        <w:pStyle w:val="NoSpacing"/>
      </w:pPr>
      <w:r>
        <w:rPr>
          <w:b/>
          <w:szCs w:val="24"/>
        </w:rPr>
        <w:tab/>
        <w:t>None</w:t>
      </w:r>
    </w:p>
    <w:p w:rsidR="00DC17E2" w:rsidRDefault="00DC17E2">
      <w:pPr>
        <w:pStyle w:val="NoSpacing"/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III. Approval of Agenda</w:t>
      </w: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ab/>
        <w:t>Barbara moved to approve the agenda, Kathy seconded</w:t>
      </w:r>
    </w:p>
    <w:p w:rsidR="00DC17E2" w:rsidRDefault="00DC17E2">
      <w:pPr>
        <w:pStyle w:val="NoSpacing"/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IV. Approval of Minutes</w:t>
      </w:r>
    </w:p>
    <w:p w:rsidR="00DC17E2" w:rsidRDefault="00EA5912">
      <w:pPr>
        <w:pStyle w:val="NoSpacing"/>
      </w:pPr>
      <w:r>
        <w:rPr>
          <w:b/>
          <w:szCs w:val="24"/>
        </w:rPr>
        <w:tab/>
        <w:t>The date on the minutes was incorrect.   Claudia states the minutes stand approved as corrected.  Vote 6-0</w:t>
      </w:r>
    </w:p>
    <w:p w:rsidR="00DC17E2" w:rsidRDefault="00DC17E2">
      <w:pPr>
        <w:pStyle w:val="NoSpacing"/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V. Director’s Monthly Report</w:t>
      </w: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ab/>
        <w:t>See handout</w:t>
      </w: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lastRenderedPageBreak/>
        <w:tab/>
      </w: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VI. Committee Selection &amp; Reports</w:t>
      </w:r>
    </w:p>
    <w:p w:rsidR="00DC17E2" w:rsidRDefault="00EA5912">
      <w:pPr>
        <w:pStyle w:val="NoSpacing"/>
        <w:numPr>
          <w:ilvl w:val="0"/>
          <w:numId w:val="13"/>
        </w:numPr>
        <w:rPr>
          <w:b/>
          <w:szCs w:val="24"/>
        </w:rPr>
      </w:pPr>
      <w:r>
        <w:rPr>
          <w:b/>
          <w:szCs w:val="24"/>
        </w:rPr>
        <w:t xml:space="preserve">Facilities </w:t>
      </w:r>
    </w:p>
    <w:p w:rsidR="00DC17E2" w:rsidRDefault="00EA5912">
      <w:pPr>
        <w:pStyle w:val="NoSpacing"/>
        <w:numPr>
          <w:ilvl w:val="0"/>
          <w:numId w:val="13"/>
        </w:numPr>
        <w:rPr>
          <w:b/>
          <w:szCs w:val="24"/>
        </w:rPr>
      </w:pPr>
      <w:r>
        <w:rPr>
          <w:b/>
          <w:szCs w:val="24"/>
        </w:rPr>
        <w:t>Master Plan Review – Kathy said that they are holding the report for the new City Manager</w:t>
      </w:r>
    </w:p>
    <w:p w:rsidR="00DC17E2" w:rsidRDefault="00DC17E2">
      <w:pPr>
        <w:pStyle w:val="NoSpacing"/>
        <w:rPr>
          <w:b/>
          <w:szCs w:val="24"/>
        </w:rPr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 xml:space="preserve">VII.  Public Comments </w:t>
      </w:r>
    </w:p>
    <w:p w:rsidR="00DC17E2" w:rsidRDefault="00EA5912">
      <w:pPr>
        <w:pStyle w:val="NoSpacing"/>
        <w:ind w:firstLine="720"/>
      </w:pPr>
      <w:r>
        <w:rPr>
          <w:b/>
          <w:szCs w:val="24"/>
        </w:rPr>
        <w:t>None</w:t>
      </w:r>
    </w:p>
    <w:p w:rsidR="00DC17E2" w:rsidRDefault="00DC17E2">
      <w:pPr>
        <w:pStyle w:val="NoSpacing"/>
        <w:rPr>
          <w:b/>
          <w:szCs w:val="24"/>
        </w:rPr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VIII.  Old Business</w:t>
      </w:r>
    </w:p>
    <w:p w:rsidR="00DC17E2" w:rsidRDefault="00DC17E2">
      <w:pPr>
        <w:pStyle w:val="NoSpacing"/>
        <w:ind w:left="1080"/>
        <w:rPr>
          <w:b/>
          <w:szCs w:val="24"/>
        </w:rPr>
      </w:pPr>
    </w:p>
    <w:p w:rsidR="00DC17E2" w:rsidRDefault="00EA5912">
      <w:pPr>
        <w:pStyle w:val="NoSpacing"/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Disc Golf Update – the QR Code check in shows 77 groups have used the course in </w:t>
      </w:r>
      <w:r>
        <w:rPr>
          <w:b/>
          <w:szCs w:val="24"/>
        </w:rPr>
        <w:tab/>
        <w:t xml:space="preserve">the 3 weeks the code has been up.  Probably only 50% use the code.  Of those </w:t>
      </w:r>
      <w:r>
        <w:rPr>
          <w:b/>
          <w:szCs w:val="24"/>
        </w:rPr>
        <w:tab/>
        <w:t>that did 27% had more than 8 in their group.</w:t>
      </w:r>
    </w:p>
    <w:p w:rsidR="00DC17E2" w:rsidRDefault="00EA5912" w:rsidP="00EA5912">
      <w:pPr>
        <w:pStyle w:val="NoSpacing"/>
        <w:ind w:left="720"/>
        <w:rPr>
          <w:b/>
          <w:szCs w:val="24"/>
        </w:rPr>
      </w:pPr>
      <w:r>
        <w:rPr>
          <w:b/>
          <w:szCs w:val="24"/>
        </w:rPr>
        <w:t>B.   Maintenance Updates- An electrical contractor came out, Nov. 10 it is scheduled to</w:t>
      </w:r>
      <w:r>
        <w:rPr>
          <w:b/>
          <w:szCs w:val="24"/>
        </w:rPr>
        <w:tab/>
      </w:r>
      <w:r>
        <w:rPr>
          <w:b/>
          <w:szCs w:val="24"/>
        </w:rPr>
        <w:tab/>
        <w:t>get new ceiling fans.  Two seats were reupholstered</w:t>
      </w:r>
    </w:p>
    <w:p w:rsidR="00DC17E2" w:rsidRDefault="00EA5912">
      <w:pPr>
        <w:pStyle w:val="NoSpacing"/>
        <w:ind w:firstLine="720"/>
        <w:rPr>
          <w:b/>
          <w:szCs w:val="24"/>
        </w:rPr>
      </w:pPr>
      <w:r>
        <w:rPr>
          <w:b/>
          <w:szCs w:val="24"/>
        </w:rPr>
        <w:t>C. Pets and Parks Update – the ordinance change passed.</w:t>
      </w:r>
    </w:p>
    <w:p w:rsidR="00DC17E2" w:rsidRDefault="00EA5912">
      <w:pPr>
        <w:pStyle w:val="NoSpacing"/>
        <w:ind w:firstLine="720"/>
        <w:rPr>
          <w:b/>
          <w:szCs w:val="24"/>
        </w:rPr>
      </w:pPr>
      <w:r>
        <w:rPr>
          <w:b/>
          <w:szCs w:val="24"/>
        </w:rPr>
        <w:t xml:space="preserve">D. Dock Relocation – is scheduled for next week.  Docks will go from North Lake to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Spring Lake.</w:t>
      </w:r>
    </w:p>
    <w:p w:rsidR="00DC17E2" w:rsidRDefault="00EA5912">
      <w:pPr>
        <w:pStyle w:val="NoSpacing"/>
        <w:ind w:firstLine="720"/>
        <w:rPr>
          <w:b/>
          <w:szCs w:val="24"/>
        </w:rPr>
      </w:pPr>
      <w:r>
        <w:rPr>
          <w:b/>
          <w:szCs w:val="24"/>
        </w:rPr>
        <w:t>E. Vacancy - Youth Program Assistant.  Brian Frey has been hired.</w:t>
      </w:r>
    </w:p>
    <w:p w:rsidR="00DC17E2" w:rsidRDefault="00EA5912">
      <w:pPr>
        <w:pStyle w:val="NoSpacing"/>
        <w:ind w:firstLine="720"/>
        <w:rPr>
          <w:b/>
          <w:szCs w:val="24"/>
        </w:rPr>
      </w:pPr>
      <w:r>
        <w:rPr>
          <w:b/>
          <w:szCs w:val="24"/>
        </w:rPr>
        <w:t>F. Kayak Storage at Spring Lake Park – was not approved by the BOC</w:t>
      </w:r>
    </w:p>
    <w:p w:rsidR="00DC17E2" w:rsidRDefault="00EA5912">
      <w:pPr>
        <w:pStyle w:val="NoSpacing"/>
        <w:ind w:firstLine="720"/>
        <w:rPr>
          <w:b/>
          <w:szCs w:val="24"/>
        </w:rPr>
      </w:pPr>
      <w:r>
        <w:rPr>
          <w:b/>
          <w:szCs w:val="24"/>
        </w:rPr>
        <w:t>G. Remind &amp; Report to BOC – Sheryl is November, Barbara is December</w:t>
      </w:r>
    </w:p>
    <w:p w:rsidR="00DC17E2" w:rsidRDefault="00DC17E2">
      <w:pPr>
        <w:pStyle w:val="NoSpacing"/>
        <w:tabs>
          <w:tab w:val="left" w:pos="1905"/>
        </w:tabs>
        <w:rPr>
          <w:b/>
          <w:szCs w:val="24"/>
        </w:rPr>
      </w:pPr>
    </w:p>
    <w:p w:rsidR="00DC17E2" w:rsidRDefault="00DC17E2">
      <w:pPr>
        <w:pStyle w:val="NoSpacing"/>
        <w:ind w:firstLine="720"/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IX.  New Business</w:t>
      </w:r>
    </w:p>
    <w:p w:rsidR="00DC17E2" w:rsidRDefault="00EA5912">
      <w:pPr>
        <w:pStyle w:val="NoSpacing"/>
        <w:numPr>
          <w:ilvl w:val="0"/>
          <w:numId w:val="15"/>
        </w:numPr>
      </w:pPr>
      <w:r>
        <w:rPr>
          <w:b/>
          <w:szCs w:val="24"/>
        </w:rPr>
        <w:t xml:space="preserve"> New and Upcoming Program Highlights – Trunk or Treat Oct. 21, Saturday Shenanigans; Nov. 5, Field trip on Election Day; Family Movie Night Nov. 18 at 7pm, $10 and the movie is DC Super Pets;  Sunday, Nov. 20 is Rudolph the Red Nosed Reindeer at Thalian Hall (Youth Theater); Pancake Breakfast is Dec. 3;  Painting classes are doing well; Pickleball – 1</w:t>
      </w:r>
      <w:r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session was good; How the Garden Grows was on beekeeping; there are 25 registrants for the Nashville trip; Friendsgiving is Nov. 16 (RSVP by buying your ticket online)  </w:t>
      </w:r>
    </w:p>
    <w:p w:rsidR="00DC17E2" w:rsidRDefault="00EA5912">
      <w:pPr>
        <w:pStyle w:val="NoSpacing"/>
        <w:numPr>
          <w:ilvl w:val="0"/>
          <w:numId w:val="15"/>
        </w:numPr>
        <w:rPr>
          <w:b/>
          <w:szCs w:val="24"/>
        </w:rPr>
      </w:pPr>
      <w:r>
        <w:rPr>
          <w:b/>
          <w:szCs w:val="24"/>
        </w:rPr>
        <w:t>Founder’s Day Festival – will be on April 1, 2023;  a draft flyer with the ideas for the event was distributed and reviewed by Director</w:t>
      </w:r>
    </w:p>
    <w:p w:rsidR="00DC17E2" w:rsidRDefault="00DC17E2">
      <w:pPr>
        <w:pStyle w:val="NoSpacing"/>
        <w:ind w:left="720"/>
        <w:rPr>
          <w:b/>
          <w:szCs w:val="24"/>
        </w:rPr>
      </w:pPr>
    </w:p>
    <w:p w:rsidR="00DC17E2" w:rsidRDefault="00DC17E2">
      <w:pPr>
        <w:pStyle w:val="NoSpacing"/>
        <w:ind w:left="1080"/>
        <w:rPr>
          <w:b/>
          <w:szCs w:val="24"/>
        </w:rPr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X.  Next Meeting Agenda Items – Master Plan – What is our role?, Native Plant Rescue Garden</w:t>
      </w: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XI.  Announcements – None</w:t>
      </w:r>
    </w:p>
    <w:p w:rsidR="00DC17E2" w:rsidRDefault="00DC17E2">
      <w:pPr>
        <w:pStyle w:val="NoSpacing"/>
        <w:rPr>
          <w:b/>
          <w:szCs w:val="24"/>
        </w:rPr>
      </w:pPr>
    </w:p>
    <w:p w:rsidR="00DC17E2" w:rsidRDefault="00EA5912">
      <w:pPr>
        <w:pStyle w:val="NoSpacing"/>
        <w:rPr>
          <w:b/>
          <w:szCs w:val="24"/>
        </w:rPr>
      </w:pPr>
      <w:r>
        <w:rPr>
          <w:b/>
          <w:szCs w:val="24"/>
        </w:rPr>
        <w:t>XII. Adjourn –Sheryl moved to adjourn, Barbara seconded it. Vote 6-0.  Time 7:02pm</w:t>
      </w:r>
    </w:p>
    <w:p w:rsidR="00DC17E2" w:rsidRDefault="00DC17E2">
      <w:pPr>
        <w:pStyle w:val="NoSpacing"/>
      </w:pPr>
    </w:p>
    <w:sectPr w:rsidR="00DC17E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1C" w:rsidRDefault="00EA5912">
      <w:r>
        <w:separator/>
      </w:r>
    </w:p>
  </w:endnote>
  <w:endnote w:type="continuationSeparator" w:id="0">
    <w:p w:rsidR="00466E1C" w:rsidRDefault="00EA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1C" w:rsidRDefault="00EA5912">
      <w:r>
        <w:rPr>
          <w:color w:val="000000"/>
        </w:rPr>
        <w:separator/>
      </w:r>
    </w:p>
  </w:footnote>
  <w:footnote w:type="continuationSeparator" w:id="0">
    <w:p w:rsidR="00466E1C" w:rsidRDefault="00EA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F0B"/>
    <w:multiLevelType w:val="multilevel"/>
    <w:tmpl w:val="2172956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C773F6"/>
    <w:multiLevelType w:val="multilevel"/>
    <w:tmpl w:val="F3A815D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94A22"/>
    <w:multiLevelType w:val="multilevel"/>
    <w:tmpl w:val="79482A4C"/>
    <w:styleLink w:val="WWNum10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B39FA"/>
    <w:multiLevelType w:val="multilevel"/>
    <w:tmpl w:val="D976170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AA0EDA"/>
    <w:multiLevelType w:val="multilevel"/>
    <w:tmpl w:val="D7C2B8C0"/>
    <w:styleLink w:val="WWNum9"/>
    <w:lvl w:ilvl="0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320" w:hanging="360"/>
      </w:pPr>
    </w:lvl>
    <w:lvl w:ilvl="3">
      <w:numFmt w:val="bullet"/>
      <w:lvlText w:val=""/>
      <w:lvlJc w:val="left"/>
      <w:pPr>
        <w:ind w:left="5040" w:hanging="360"/>
      </w:pPr>
    </w:lvl>
    <w:lvl w:ilvl="4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80" w:hanging="360"/>
      </w:pPr>
    </w:lvl>
    <w:lvl w:ilvl="6">
      <w:numFmt w:val="bullet"/>
      <w:lvlText w:val=""/>
      <w:lvlJc w:val="left"/>
      <w:pPr>
        <w:ind w:left="7200" w:hanging="360"/>
      </w:pPr>
    </w:lvl>
    <w:lvl w:ilvl="7">
      <w:numFmt w:val="bullet"/>
      <w:lvlText w:val="o"/>
      <w:lvlJc w:val="left"/>
      <w:pPr>
        <w:ind w:left="79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40" w:hanging="360"/>
      </w:pPr>
    </w:lvl>
  </w:abstractNum>
  <w:abstractNum w:abstractNumId="5" w15:restartNumberingAfterBreak="0">
    <w:nsid w:val="3E103F56"/>
    <w:multiLevelType w:val="multilevel"/>
    <w:tmpl w:val="20DE39A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27C5A21"/>
    <w:multiLevelType w:val="multilevel"/>
    <w:tmpl w:val="C444ECE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D032556"/>
    <w:multiLevelType w:val="multilevel"/>
    <w:tmpl w:val="19B6B4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3244564"/>
    <w:multiLevelType w:val="multilevel"/>
    <w:tmpl w:val="C26651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27563"/>
    <w:multiLevelType w:val="multilevel"/>
    <w:tmpl w:val="3BF23CC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56E728BD"/>
    <w:multiLevelType w:val="multilevel"/>
    <w:tmpl w:val="24065B1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E86761D"/>
    <w:multiLevelType w:val="multilevel"/>
    <w:tmpl w:val="0096C48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13D2280"/>
    <w:multiLevelType w:val="multilevel"/>
    <w:tmpl w:val="A0EC0B00"/>
    <w:styleLink w:val="NoList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9E51B54"/>
    <w:multiLevelType w:val="multilevel"/>
    <w:tmpl w:val="453A411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049C3"/>
    <w:multiLevelType w:val="multilevel"/>
    <w:tmpl w:val="293EA48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E2"/>
    <w:rsid w:val="0004652C"/>
    <w:rsid w:val="00466E1C"/>
    <w:rsid w:val="00DC17E2"/>
    <w:rsid w:val="00E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55DD3-C141-47FA-8AE4-6DBC3DD7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4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4">
    <w:name w:val="heading 4"/>
    <w:next w:val="Standarduser"/>
    <w:pPr>
      <w:keepNext/>
      <w:tabs>
        <w:tab w:val="left" w:pos="8640"/>
      </w:tabs>
      <w:suppressAutoHyphens/>
      <w:ind w:left="288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user"/>
    <w:rPr>
      <w:rFonts w:cs="Arial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NoSpacing">
    <w:name w:val="No Spacing"/>
    <w:pPr>
      <w:widowControl/>
      <w:suppressAutoHyphens/>
    </w:pPr>
    <w:rPr>
      <w:rFonts w:cs="Times New Roman"/>
    </w:rPr>
  </w:style>
  <w:style w:type="paragraph" w:styleId="BalloonText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Standarduser"/>
    <w:pPr>
      <w:tabs>
        <w:tab w:val="center" w:pos="4680"/>
        <w:tab w:val="right" w:pos="9360"/>
      </w:tabs>
    </w:pPr>
  </w:style>
  <w:style w:type="paragraph" w:styleId="Footer">
    <w:name w:val="footer"/>
    <w:basedOn w:val="Standarduser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rPr>
      <w:rFonts w:ascii="Calibri" w:eastAsia="Calibri" w:hAnsi="Calibri" w:cs="Times New Roma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b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NoList11">
    <w:name w:val="No List_1_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5">
    <w:name w:val="WWNum5"/>
    <w:basedOn w:val="NoList"/>
    <w:pPr>
      <w:numPr>
        <w:numId w:val="7"/>
      </w:numPr>
    </w:pPr>
  </w:style>
  <w:style w:type="numbering" w:customStyle="1" w:styleId="WWNum6">
    <w:name w:val="WWNum6"/>
    <w:basedOn w:val="NoList"/>
    <w:pPr>
      <w:numPr>
        <w:numId w:val="8"/>
      </w:numPr>
    </w:pPr>
  </w:style>
  <w:style w:type="numbering" w:customStyle="1" w:styleId="WWNum7">
    <w:name w:val="WWNum7"/>
    <w:basedOn w:val="NoList"/>
    <w:pPr>
      <w:numPr>
        <w:numId w:val="9"/>
      </w:numPr>
    </w:pPr>
  </w:style>
  <w:style w:type="numbering" w:customStyle="1" w:styleId="WWNum8">
    <w:name w:val="WWNum8"/>
    <w:basedOn w:val="NoList"/>
    <w:pPr>
      <w:numPr>
        <w:numId w:val="10"/>
      </w:numPr>
    </w:pPr>
  </w:style>
  <w:style w:type="numbering" w:customStyle="1" w:styleId="WWNum9">
    <w:name w:val="WWNum9"/>
    <w:basedOn w:val="NoList"/>
    <w:pPr>
      <w:numPr>
        <w:numId w:val="11"/>
      </w:numPr>
    </w:pPr>
  </w:style>
  <w:style w:type="numbering" w:customStyle="1" w:styleId="WWNum10">
    <w:name w:val="WWNum10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Bellina</dc:creator>
  <dc:description/>
  <cp:lastModifiedBy>Nancy Sims</cp:lastModifiedBy>
  <cp:revision>2</cp:revision>
  <dcterms:created xsi:type="dcterms:W3CDTF">2022-10-31T13:15:00Z</dcterms:created>
  <dcterms:modified xsi:type="dcterms:W3CDTF">2022-10-31T13:15:00Z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