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DE9" w:rsidRPr="000067AE" w:rsidRDefault="00850DE9" w:rsidP="00850DE9">
      <w:pPr>
        <w:pStyle w:val="NoSpacing"/>
        <w:jc w:val="center"/>
        <w:rPr>
          <w:rFonts w:cstheme="minorHAnsi"/>
          <w:sz w:val="32"/>
          <w:szCs w:val="32"/>
        </w:rPr>
      </w:pPr>
      <w:r w:rsidRPr="000067AE">
        <w:rPr>
          <w:rFonts w:cstheme="minorHAnsi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82550</wp:posOffset>
            </wp:positionH>
            <wp:positionV relativeFrom="paragraph">
              <wp:posOffset>-381000</wp:posOffset>
            </wp:positionV>
            <wp:extent cx="1444308" cy="1377950"/>
            <wp:effectExtent l="0" t="0" r="381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ea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444308" cy="13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067AE">
        <w:rPr>
          <w:rFonts w:cstheme="minorHAnsi"/>
          <w:sz w:val="32"/>
          <w:szCs w:val="32"/>
        </w:rPr>
        <w:t>City of Boiling Spring Lakes</w:t>
      </w:r>
    </w:p>
    <w:p w:rsidR="00850DE9" w:rsidRPr="000067AE" w:rsidRDefault="00850DE9" w:rsidP="00850DE9">
      <w:pPr>
        <w:pStyle w:val="NoSpacing"/>
        <w:jc w:val="center"/>
        <w:rPr>
          <w:rFonts w:cstheme="minorHAnsi"/>
          <w:sz w:val="32"/>
          <w:szCs w:val="32"/>
        </w:rPr>
      </w:pPr>
      <w:r w:rsidRPr="000067AE">
        <w:rPr>
          <w:rFonts w:cstheme="minorHAnsi"/>
          <w:sz w:val="32"/>
          <w:szCs w:val="32"/>
        </w:rPr>
        <w:t>Emergency Meeting</w:t>
      </w:r>
    </w:p>
    <w:p w:rsidR="00850DE9" w:rsidRPr="000067AE" w:rsidRDefault="00850DE9" w:rsidP="00850DE9">
      <w:pPr>
        <w:pStyle w:val="NoSpacing"/>
        <w:jc w:val="center"/>
        <w:rPr>
          <w:rFonts w:cstheme="minorHAnsi"/>
          <w:sz w:val="32"/>
          <w:szCs w:val="32"/>
        </w:rPr>
      </w:pPr>
      <w:r w:rsidRPr="000067AE">
        <w:rPr>
          <w:rFonts w:cstheme="minorHAnsi"/>
          <w:sz w:val="32"/>
          <w:szCs w:val="32"/>
        </w:rPr>
        <w:t>March 25, 2025, 6:00 P.M.</w:t>
      </w:r>
    </w:p>
    <w:p w:rsidR="00850DE9" w:rsidRPr="000067AE" w:rsidRDefault="00850DE9" w:rsidP="00850DE9">
      <w:pPr>
        <w:pStyle w:val="NoSpacing"/>
        <w:jc w:val="center"/>
        <w:rPr>
          <w:rFonts w:cstheme="minorHAnsi"/>
          <w:sz w:val="32"/>
          <w:szCs w:val="32"/>
        </w:rPr>
      </w:pPr>
      <w:r w:rsidRPr="000067AE">
        <w:rPr>
          <w:rFonts w:cstheme="minorHAnsi"/>
          <w:sz w:val="32"/>
          <w:szCs w:val="32"/>
        </w:rPr>
        <w:t>City Hall</w:t>
      </w:r>
    </w:p>
    <w:p w:rsidR="00850DE9" w:rsidRPr="000067AE" w:rsidRDefault="00850DE9" w:rsidP="00850DE9">
      <w:pPr>
        <w:pStyle w:val="NoSpacing"/>
        <w:jc w:val="center"/>
        <w:rPr>
          <w:rFonts w:cstheme="minorHAnsi"/>
          <w:sz w:val="32"/>
          <w:szCs w:val="32"/>
        </w:rPr>
      </w:pPr>
    </w:p>
    <w:p w:rsidR="00850DE9" w:rsidRPr="000067AE" w:rsidRDefault="00850DE9" w:rsidP="00850DE9">
      <w:pPr>
        <w:pStyle w:val="NoSpacing"/>
        <w:jc w:val="center"/>
        <w:rPr>
          <w:rFonts w:cstheme="minorHAnsi"/>
          <w:sz w:val="32"/>
          <w:szCs w:val="32"/>
        </w:rPr>
      </w:pPr>
    </w:p>
    <w:p w:rsidR="00850DE9" w:rsidRDefault="00850DE9" w:rsidP="00850DE9">
      <w:pPr>
        <w:pStyle w:val="NoSpacing"/>
        <w:jc w:val="center"/>
        <w:rPr>
          <w:rFonts w:cstheme="minorHAnsi"/>
        </w:rPr>
      </w:pPr>
    </w:p>
    <w:p w:rsidR="000D4171" w:rsidRDefault="000D4171" w:rsidP="00850DE9">
      <w:pPr>
        <w:pStyle w:val="NoSpacing"/>
        <w:jc w:val="center"/>
        <w:rPr>
          <w:rFonts w:cstheme="minorHAnsi"/>
        </w:rPr>
      </w:pPr>
    </w:p>
    <w:p w:rsidR="000D4171" w:rsidRPr="000067AE" w:rsidRDefault="000D4171" w:rsidP="00850DE9">
      <w:pPr>
        <w:pStyle w:val="NoSpacing"/>
        <w:jc w:val="center"/>
        <w:rPr>
          <w:rFonts w:cstheme="minorHAnsi"/>
        </w:rPr>
      </w:pPr>
    </w:p>
    <w:p w:rsidR="00850DE9" w:rsidRPr="000067AE" w:rsidRDefault="00850DE9" w:rsidP="000D4171">
      <w:pPr>
        <w:pStyle w:val="NoSpacing"/>
        <w:spacing w:line="480" w:lineRule="auto"/>
        <w:jc w:val="center"/>
        <w:rPr>
          <w:rFonts w:cstheme="minorHAnsi"/>
        </w:rPr>
      </w:pPr>
    </w:p>
    <w:p w:rsidR="001C1679" w:rsidRPr="000D4171" w:rsidRDefault="00850DE9" w:rsidP="000D4171">
      <w:pPr>
        <w:pStyle w:val="ListParagraph"/>
        <w:numPr>
          <w:ilvl w:val="0"/>
          <w:numId w:val="1"/>
        </w:numPr>
        <w:spacing w:line="600" w:lineRule="auto"/>
        <w:rPr>
          <w:rFonts w:cstheme="minorHAnsi"/>
          <w:sz w:val="24"/>
          <w:szCs w:val="24"/>
        </w:rPr>
      </w:pPr>
      <w:r w:rsidRPr="000D4171">
        <w:rPr>
          <w:rFonts w:cstheme="minorHAnsi"/>
          <w:sz w:val="24"/>
          <w:szCs w:val="24"/>
        </w:rPr>
        <w:t xml:space="preserve">Agenda </w:t>
      </w:r>
    </w:p>
    <w:p w:rsidR="00850DE9" w:rsidRPr="000D4171" w:rsidRDefault="00850DE9" w:rsidP="000D4171">
      <w:pPr>
        <w:pStyle w:val="ListParagraph"/>
        <w:numPr>
          <w:ilvl w:val="0"/>
          <w:numId w:val="1"/>
        </w:numPr>
        <w:spacing w:line="600" w:lineRule="auto"/>
        <w:rPr>
          <w:rFonts w:cstheme="minorHAnsi"/>
          <w:sz w:val="24"/>
          <w:szCs w:val="24"/>
        </w:rPr>
      </w:pPr>
      <w:r w:rsidRPr="000D4171">
        <w:rPr>
          <w:rFonts w:cstheme="minorHAnsi"/>
          <w:sz w:val="24"/>
          <w:szCs w:val="24"/>
        </w:rPr>
        <w:t>Call to Order</w:t>
      </w:r>
    </w:p>
    <w:p w:rsidR="000D4171" w:rsidRPr="000D4171" w:rsidRDefault="00850DE9" w:rsidP="00292337">
      <w:pPr>
        <w:pStyle w:val="ListParagraph"/>
        <w:numPr>
          <w:ilvl w:val="0"/>
          <w:numId w:val="1"/>
        </w:numPr>
        <w:spacing w:line="600" w:lineRule="auto"/>
        <w:rPr>
          <w:rFonts w:cstheme="minorHAnsi"/>
          <w:sz w:val="24"/>
          <w:szCs w:val="24"/>
        </w:rPr>
      </w:pPr>
      <w:r w:rsidRPr="000D4171">
        <w:rPr>
          <w:rFonts w:cstheme="minorHAnsi"/>
          <w:sz w:val="24"/>
          <w:szCs w:val="24"/>
        </w:rPr>
        <w:t xml:space="preserve">Approval of the Agenda </w:t>
      </w:r>
      <w:r w:rsidR="000D4171" w:rsidRPr="000D4171">
        <w:rPr>
          <w:rFonts w:cstheme="minorHAnsi"/>
          <w:sz w:val="24"/>
          <w:szCs w:val="24"/>
        </w:rPr>
        <w:t xml:space="preserve"> </w:t>
      </w:r>
    </w:p>
    <w:p w:rsidR="000D4171" w:rsidRPr="000D4171" w:rsidRDefault="00850DE9" w:rsidP="000D4171">
      <w:pPr>
        <w:pStyle w:val="ListParagraph"/>
        <w:numPr>
          <w:ilvl w:val="0"/>
          <w:numId w:val="1"/>
        </w:numPr>
        <w:spacing w:line="240" w:lineRule="auto"/>
        <w:rPr>
          <w:rFonts w:cstheme="minorHAnsi"/>
          <w:sz w:val="24"/>
          <w:szCs w:val="24"/>
        </w:rPr>
      </w:pPr>
      <w:r w:rsidRPr="000D4171">
        <w:rPr>
          <w:rFonts w:cstheme="minorHAnsi"/>
          <w:sz w:val="24"/>
          <w:szCs w:val="24"/>
        </w:rPr>
        <w:t>Closed Session per § 143</w:t>
      </w:r>
      <w:r w:rsidRPr="000D4171">
        <w:rPr>
          <w:rFonts w:ascii="Cambria Math" w:hAnsi="Cambria Math" w:cs="Cambria Math"/>
          <w:sz w:val="24"/>
          <w:szCs w:val="24"/>
        </w:rPr>
        <w:t>‑</w:t>
      </w:r>
      <w:r w:rsidRPr="000D4171">
        <w:rPr>
          <w:rFonts w:cstheme="minorHAnsi"/>
          <w:sz w:val="24"/>
          <w:szCs w:val="24"/>
        </w:rPr>
        <w:t xml:space="preserve">318.11 (a) (3): To consult with an attorney employed or </w:t>
      </w:r>
      <w:r w:rsidR="000D4171" w:rsidRPr="000D4171">
        <w:rPr>
          <w:rFonts w:cstheme="minorHAnsi"/>
          <w:sz w:val="24"/>
          <w:szCs w:val="24"/>
        </w:rPr>
        <w:t xml:space="preserve">retained by </w:t>
      </w:r>
      <w:r w:rsidRPr="000D4171">
        <w:rPr>
          <w:rFonts w:cstheme="minorHAnsi"/>
          <w:sz w:val="24"/>
          <w:szCs w:val="24"/>
        </w:rPr>
        <w:t>the public body in order to preserve the attorney</w:t>
      </w:r>
      <w:r w:rsidRPr="000D4171">
        <w:rPr>
          <w:rFonts w:ascii="Cambria Math" w:hAnsi="Cambria Math" w:cs="Cambria Math"/>
          <w:sz w:val="24"/>
          <w:szCs w:val="24"/>
        </w:rPr>
        <w:t>‑</w:t>
      </w:r>
      <w:r w:rsidRPr="000D4171">
        <w:rPr>
          <w:rFonts w:cstheme="minorHAnsi"/>
          <w:sz w:val="24"/>
          <w:szCs w:val="24"/>
        </w:rPr>
        <w:t xml:space="preserve">client privilege between the attorney and the public body, which privilege is hereby acknowledged. </w:t>
      </w:r>
      <w:bookmarkStart w:id="0" w:name="_GoBack"/>
      <w:bookmarkEnd w:id="0"/>
    </w:p>
    <w:p w:rsidR="000D4171" w:rsidRPr="000D4171" w:rsidRDefault="000D4171" w:rsidP="000D4171">
      <w:pPr>
        <w:pStyle w:val="NoSpacing"/>
        <w:ind w:left="990"/>
        <w:rPr>
          <w:rFonts w:cstheme="minorHAnsi"/>
          <w:sz w:val="24"/>
          <w:szCs w:val="24"/>
        </w:rPr>
      </w:pPr>
    </w:p>
    <w:p w:rsidR="00850DE9" w:rsidRPr="000D4171" w:rsidRDefault="00850DE9" w:rsidP="000D4171">
      <w:pPr>
        <w:pStyle w:val="ListParagraph"/>
        <w:numPr>
          <w:ilvl w:val="0"/>
          <w:numId w:val="1"/>
        </w:numPr>
        <w:spacing w:line="600" w:lineRule="auto"/>
        <w:rPr>
          <w:rFonts w:cstheme="minorHAnsi"/>
          <w:sz w:val="24"/>
          <w:szCs w:val="24"/>
        </w:rPr>
      </w:pPr>
      <w:r w:rsidRPr="000D4171">
        <w:rPr>
          <w:rFonts w:cstheme="minorHAnsi"/>
          <w:sz w:val="24"/>
          <w:szCs w:val="24"/>
        </w:rPr>
        <w:t>Return to Open Session</w:t>
      </w:r>
    </w:p>
    <w:p w:rsidR="00850DE9" w:rsidRPr="000067AE" w:rsidRDefault="00850DE9" w:rsidP="000D4171">
      <w:pPr>
        <w:pStyle w:val="ListParagraph"/>
        <w:numPr>
          <w:ilvl w:val="0"/>
          <w:numId w:val="1"/>
        </w:numPr>
        <w:spacing w:line="600" w:lineRule="auto"/>
        <w:rPr>
          <w:rFonts w:cstheme="minorHAnsi"/>
          <w:sz w:val="24"/>
          <w:szCs w:val="24"/>
        </w:rPr>
      </w:pPr>
      <w:r w:rsidRPr="000D4171">
        <w:rPr>
          <w:rFonts w:cstheme="minorHAnsi"/>
          <w:sz w:val="24"/>
          <w:szCs w:val="24"/>
        </w:rPr>
        <w:t xml:space="preserve">Adjourn </w:t>
      </w:r>
    </w:p>
    <w:p w:rsidR="00850DE9" w:rsidRPr="000067AE" w:rsidRDefault="00850DE9" w:rsidP="000D4171">
      <w:pPr>
        <w:spacing w:line="480" w:lineRule="auto"/>
        <w:rPr>
          <w:rFonts w:cstheme="minorHAnsi"/>
        </w:rPr>
      </w:pPr>
    </w:p>
    <w:sectPr w:rsidR="00850DE9" w:rsidRPr="000067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B72E4"/>
    <w:multiLevelType w:val="hybridMultilevel"/>
    <w:tmpl w:val="3A461736"/>
    <w:lvl w:ilvl="0" w:tplc="EDA6B80A">
      <w:start w:val="1"/>
      <w:numFmt w:val="upperLetter"/>
      <w:lvlText w:val="%1."/>
      <w:lvlJc w:val="left"/>
      <w:pPr>
        <w:ind w:left="990" w:hanging="360"/>
      </w:pPr>
      <w:rPr>
        <w:rFonts w:ascii="Arial" w:hAnsi="Arial" w:cs="Arial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c2MjAxsTAwMjO2MDBQ0lEKTi0uzszPAykwqgUAY22LCCwAAAA="/>
  </w:docVars>
  <w:rsids>
    <w:rsidRoot w:val="00850DE9"/>
    <w:rsid w:val="000067AE"/>
    <w:rsid w:val="000D4171"/>
    <w:rsid w:val="001C1679"/>
    <w:rsid w:val="00850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9A6E34"/>
  <w15:chartTrackingRefBased/>
  <w15:docId w15:val="{F500FE44-C0A9-4A1A-96AE-DF319FDE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0DE9"/>
    <w:pPr>
      <w:ind w:left="720"/>
      <w:contextualSpacing/>
    </w:pPr>
  </w:style>
  <w:style w:type="paragraph" w:styleId="NoSpacing">
    <w:name w:val="No Spacing"/>
    <w:uiPriority w:val="1"/>
    <w:qFormat/>
    <w:rsid w:val="00850DE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4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1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Shannon</dc:creator>
  <cp:keywords/>
  <dc:description/>
  <cp:lastModifiedBy>Tanya Shannon</cp:lastModifiedBy>
  <cp:revision>3</cp:revision>
  <cp:lastPrinted>2025-03-25T17:49:00Z</cp:lastPrinted>
  <dcterms:created xsi:type="dcterms:W3CDTF">2025-03-24T20:07:00Z</dcterms:created>
  <dcterms:modified xsi:type="dcterms:W3CDTF">2025-03-25T17:50:00Z</dcterms:modified>
</cp:coreProperties>
</file>